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DC" w:rsidRPr="008D33DF" w:rsidRDefault="00217FDC" w:rsidP="00217FD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426FDA">
        <w:rPr>
          <w:rFonts w:ascii="Times New Roman" w:hAnsi="Times New Roman"/>
          <w:b/>
          <w:sz w:val="28"/>
          <w:szCs w:val="28"/>
        </w:rPr>
        <w:t>20EC41E</w:t>
      </w:r>
      <w:r>
        <w:rPr>
          <w:rFonts w:ascii="Times New Roman" w:hAnsi="Times New Roman"/>
          <w:b/>
          <w:sz w:val="28"/>
          <w:szCs w:val="28"/>
        </w:rPr>
        <w:t xml:space="preserve">5 - </w:t>
      </w:r>
      <w:r w:rsidRPr="008D33DF">
        <w:rPr>
          <w:rFonts w:ascii="Times New Roman" w:hAnsi="Times New Roman"/>
          <w:b/>
          <w:sz w:val="28"/>
          <w:szCs w:val="28"/>
          <w:lang w:val="en-US" w:eastAsia="en-US"/>
        </w:rPr>
        <w:t>CELLULAR MOBILE COMMUNICATION</w:t>
      </w:r>
    </w:p>
    <w:p w:rsidR="00217FDC" w:rsidRPr="008D33DF" w:rsidRDefault="00217FDC" w:rsidP="00217FDC">
      <w:pPr>
        <w:spacing w:after="0"/>
        <w:jc w:val="center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TableGrid31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217FDC" w:rsidRPr="008D33DF" w:rsidTr="003620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Course Category: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Program Open Elective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Credits: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217FDC" w:rsidRPr="008D33DF" w:rsidTr="003620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Course Type: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Theory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Lecture -Tutorial-Practical: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2-2-0</w:t>
            </w:r>
          </w:p>
        </w:tc>
      </w:tr>
      <w:tr w:rsidR="00217FDC" w:rsidRPr="008D33DF" w:rsidTr="0036205D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Prerequisite: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Antenna and Wave Propagation, </w:t>
            </w: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Radar Engineering </w:t>
            </w: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Sessional</w:t>
            </w:r>
            <w:proofErr w:type="spellEnd"/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 xml:space="preserve"> Evaluation:</w:t>
            </w:r>
          </w:p>
          <w:p w:rsidR="00217FDC" w:rsidRPr="008D33DF" w:rsidRDefault="00217FDC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External Evaluation:</w:t>
            </w:r>
          </w:p>
          <w:p w:rsidR="00217FDC" w:rsidRPr="008D33DF" w:rsidRDefault="00217FDC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Total Marks: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40</w:t>
            </w: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60</w:t>
            </w: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217FDC" w:rsidRPr="008D33DF" w:rsidRDefault="00217FDC" w:rsidP="00217FD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31"/>
        <w:tblW w:w="10491" w:type="dxa"/>
        <w:tblInd w:w="-318" w:type="dxa"/>
        <w:tblLook w:val="04A0"/>
      </w:tblPr>
      <w:tblGrid>
        <w:gridCol w:w="1628"/>
        <w:gridCol w:w="688"/>
        <w:gridCol w:w="8175"/>
      </w:tblGrid>
      <w:tr w:rsidR="00217FDC" w:rsidRPr="008D33DF" w:rsidTr="0036205D">
        <w:trPr>
          <w:trHeight w:val="373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Pr="008D33DF" w:rsidRDefault="00217FDC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240" w:after="120"/>
              <w:contextualSpacing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Students undergoing this course are expected to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8D33DF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understand:</w:t>
            </w:r>
          </w:p>
        </w:tc>
      </w:tr>
      <w:tr w:rsidR="00217FDC" w:rsidRPr="008D33DF" w:rsidTr="0036205D">
        <w:trPr>
          <w:trHeight w:val="1684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217FDC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The basic Cellular system </w:t>
            </w:r>
          </w:p>
          <w:p w:rsidR="00217FDC" w:rsidRPr="008D33DF" w:rsidRDefault="00217FDC" w:rsidP="00217FDC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 elements of cellular radio system design.</w:t>
            </w:r>
          </w:p>
          <w:p w:rsidR="00217FDC" w:rsidRPr="008D33DF" w:rsidRDefault="00217FDC" w:rsidP="00217F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 various Prediction models for cell coverage in terms of signal and traffic.</w:t>
            </w:r>
          </w:p>
          <w:p w:rsidR="00217FDC" w:rsidRPr="008D33DF" w:rsidRDefault="00217FDC" w:rsidP="00217F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 interference problem and its reduction by designing proper antenna system.</w:t>
            </w:r>
          </w:p>
          <w:p w:rsidR="00217FDC" w:rsidRPr="008D33DF" w:rsidRDefault="00217FDC" w:rsidP="00217F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Frequency spectrum utilization techniques channel &amp; traffic management and evaluation of dropped call rate.</w:t>
            </w:r>
          </w:p>
          <w:p w:rsidR="00217FDC" w:rsidRPr="008D33DF" w:rsidRDefault="00217FDC" w:rsidP="00217FDC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The need for digital mobile telephony and studying various mobile systems like GSM &amp; CDMA.</w:t>
            </w:r>
          </w:p>
        </w:tc>
      </w:tr>
      <w:tr w:rsidR="00217FDC" w:rsidRPr="008D33DF" w:rsidTr="0036205D">
        <w:trPr>
          <w:trHeight w:val="255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Upon successful completion of the course, the students will be able to:</w:t>
            </w:r>
          </w:p>
        </w:tc>
      </w:tr>
      <w:tr w:rsidR="00217FDC" w:rsidRPr="008D33DF" w:rsidTr="0036205D">
        <w:trPr>
          <w:trHeight w:val="489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Understand cellular communication system with cell splitting, consideration of cellular system, cell-site antennas like elements.</w:t>
            </w:r>
          </w:p>
        </w:tc>
      </w:tr>
      <w:tr w:rsidR="00217FDC" w:rsidRPr="008D33DF" w:rsidTr="0036205D">
        <w:trPr>
          <w:trHeight w:val="455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Design elements for Analog and Digital cellular systems.</w:t>
            </w:r>
          </w:p>
        </w:tc>
      </w:tr>
      <w:tr w:rsidR="00217FDC" w:rsidRPr="008D33DF" w:rsidTr="0036205D">
        <w:trPr>
          <w:trHeight w:val="351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Acquire knowledge about propagation mechanisms, Multipath fading, and channel modeling and co-channel interference.</w:t>
            </w:r>
          </w:p>
        </w:tc>
      </w:tr>
      <w:tr w:rsidR="00217FDC" w:rsidRPr="008D33DF" w:rsidTr="0036205D">
        <w:trPr>
          <w:trHeight w:val="315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autoSpaceDE w:val="0"/>
              <w:autoSpaceDN w:val="0"/>
              <w:adjustRightInd w:val="0"/>
              <w:ind w:left="270" w:hanging="27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Know about different types of channel interferences with cell-site antenna</w:t>
            </w:r>
          </w:p>
          <w:p w:rsidR="00217FDC" w:rsidRPr="008D33DF" w:rsidRDefault="00217FDC" w:rsidP="0036205D">
            <w:pPr>
              <w:autoSpaceDE w:val="0"/>
              <w:autoSpaceDN w:val="0"/>
              <w:adjustRightInd w:val="0"/>
              <w:ind w:left="270" w:hanging="27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heights and signals coverage cells</w:t>
            </w:r>
          </w:p>
        </w:tc>
      </w:tr>
      <w:tr w:rsidR="00217FDC" w:rsidRPr="008D33DF" w:rsidTr="0036205D">
        <w:trPr>
          <w:trHeight w:val="379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autoSpaceDE w:val="0"/>
              <w:autoSpaceDN w:val="0"/>
              <w:adjustRightInd w:val="0"/>
              <w:ind w:left="270" w:hanging="27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Gain knowledge about Frequency management and Channel assignment and multiple access schemes</w:t>
            </w:r>
          </w:p>
        </w:tc>
      </w:tr>
      <w:tr w:rsidR="00217FDC" w:rsidRPr="008D33DF" w:rsidTr="0036205D">
        <w:trPr>
          <w:trHeight w:val="485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spacing w:before="120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Pr="008D33DF" w:rsidRDefault="00217FDC" w:rsidP="003620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Acquire knowledge about the evolution of GSM, TDMA &amp; CDMA technologies for proper Frequency spectrum utilization.</w:t>
            </w:r>
          </w:p>
        </w:tc>
      </w:tr>
      <w:tr w:rsidR="00217FDC" w:rsidRPr="008D33DF" w:rsidTr="0036205D">
        <w:trPr>
          <w:trHeight w:val="179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lastRenderedPageBreak/>
              <w:t>UNIT-I</w:t>
            </w:r>
          </w:p>
          <w:p w:rsidR="00217FDC" w:rsidRPr="008D33DF" w:rsidRDefault="00217FDC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INTRODUCTION TO CELLULAR MOBILE SYSTEM: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A basic cellular system, performance criteria, uniqueness of mobile radio environment, operation of cellular systems, planning a cellular system, Analog and Digital cellular systems.</w:t>
            </w:r>
          </w:p>
          <w:p w:rsidR="00217FDC" w:rsidRPr="008D33DF" w:rsidRDefault="00217FDC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UNIT-II</w:t>
            </w:r>
          </w:p>
          <w:p w:rsidR="00217FDC" w:rsidRPr="008D33DF" w:rsidRDefault="00217FDC" w:rsidP="0036205D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ELEMENTS OF CELLULAR RADIO SYSTEM DESIGN: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General description of the problem, concept of frequency reuse channels, channel interferences reduction factors, desired C/I from a normal case in an Omni-directional antenna system, cell splitting, consideration of cellular system, cell-site antennas &amp; mobile antennas characteristics, antennas at cell-site, mobile antennas.</w:t>
            </w: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UNIT-III</w:t>
            </w:r>
          </w:p>
          <w:p w:rsidR="00217FDC" w:rsidRPr="008D33DF" w:rsidRDefault="00217FDC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CELL COVERAGE FOR SIGNAL &amp; TRAFFIC: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General introduction, obtaining the mobile point-to-point model, propagation over water or flat open area, foiling loss, 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propagation in near distance, long distance propagation, point-to-point prediction model characteristics, cell-site antenna heights and signals coverage cells, mobile propagation.</w:t>
            </w:r>
          </w:p>
          <w:p w:rsidR="00217FDC" w:rsidRPr="008D33DF" w:rsidRDefault="00217FDC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UNIT-IV</w:t>
            </w:r>
          </w:p>
          <w:p w:rsidR="00217FDC" w:rsidRPr="008D33DF" w:rsidRDefault="00217FDC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INTERFERENCE: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Introduction to co-channel interference, real time co-channel interference measurement, design of antenna system, diversity receiver, types of non-co-channel interference, interference between systems.</w:t>
            </w:r>
          </w:p>
          <w:p w:rsidR="00217FDC" w:rsidRPr="008D33DF" w:rsidRDefault="00217FDC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UNIT-V</w:t>
            </w:r>
          </w:p>
          <w:p w:rsidR="00217FDC" w:rsidRPr="008D33DF" w:rsidRDefault="00217FDC" w:rsidP="0036205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FREQUENCY MANAGEMENT &amp; CHANNEL ASSIGNMENT: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Frequency spectrum utilization, setup channels, management &amp; traffic channel assignment, Handoff &amp; their characteristics, dropped call rates and their evaluations. Real-time co-channel interference measurement.</w:t>
            </w: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UNIT-VI</w:t>
            </w:r>
          </w:p>
          <w:p w:rsidR="00217FDC" w:rsidRPr="008D33DF" w:rsidRDefault="00217FDC" w:rsidP="0036205D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DIGITAL CELLULAR SYSTEM: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Why digital, digital mobile telephony, practical multiple access schemes, Global System for Mobile (GSM), TDMA &amp; CDMA, miscellaneous mobile systems.</w:t>
            </w:r>
          </w:p>
        </w:tc>
      </w:tr>
      <w:tr w:rsidR="00217FDC" w:rsidRPr="008D33DF" w:rsidTr="0036205D">
        <w:trPr>
          <w:trHeight w:val="48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Pr="008D33DF" w:rsidRDefault="00217FDC" w:rsidP="003620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Text Books and  Reference Books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Pr="008D33DF" w:rsidRDefault="00217FDC" w:rsidP="0036205D">
            <w:pP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TEXT BOOKS:</w:t>
            </w:r>
          </w:p>
          <w:p w:rsidR="00217FDC" w:rsidRPr="008D33DF" w:rsidRDefault="00217FDC" w:rsidP="00217FD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Mobile Cellular Telecommunicati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on – Analog and Digital Systems by Lee. W. C. Y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Mc </w:t>
            </w:r>
            <w:proofErr w:type="spellStart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Graw</w:t>
            </w:r>
            <w:proofErr w:type="spellEnd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Hill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2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Edition, 2017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.</w:t>
            </w:r>
          </w:p>
          <w:p w:rsidR="00217FDC" w:rsidRPr="008D33DF" w:rsidRDefault="00217FDC" w:rsidP="00217FD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Mobile communication by 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G.K. </w:t>
            </w:r>
            <w:proofErr w:type="spellStart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behere</w:t>
            </w:r>
            <w:proofErr w:type="spellEnd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lopamudra</w:t>
            </w:r>
            <w:proofErr w:type="spellEnd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das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SciTech publications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2010.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 </w:t>
            </w:r>
          </w:p>
          <w:p w:rsidR="00217FDC" w:rsidRPr="008D33DF" w:rsidRDefault="00217FDC" w:rsidP="0036205D">
            <w:pP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br/>
              <w:t xml:space="preserve">REFERENCE BOOKS: </w:t>
            </w:r>
          </w:p>
          <w:p w:rsidR="00217FDC" w:rsidRPr="008D33DF" w:rsidRDefault="00217FDC" w:rsidP="00217FD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Principles of communication systems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by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Taub</w:t>
            </w:r>
            <w:proofErr w:type="spellEnd"/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&amp; shilling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TMH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4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Edition, 2017</w:t>
            </w:r>
          </w:p>
          <w:p w:rsidR="00217FDC" w:rsidRPr="008D33DF" w:rsidRDefault="00217FDC" w:rsidP="00217FDC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Celullar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mobile communications by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Willium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stallings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8D33D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PHI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, 1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  <w:lang w:val="en-US" w:eastAsia="en-US"/>
              </w:rPr>
              <w:t xml:space="preserve">st 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Edition, 2001.</w:t>
            </w:r>
          </w:p>
          <w:p w:rsidR="00217FDC" w:rsidRPr="008D33DF" w:rsidRDefault="00217FDC" w:rsidP="0036205D">
            <w:pPr>
              <w:ind w:left="502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17FDC" w:rsidRPr="008D33DF" w:rsidTr="0036205D">
        <w:trPr>
          <w:trHeight w:val="485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8D33DF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E-Resources</w:t>
            </w:r>
          </w:p>
        </w:tc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Pr="008D33DF" w:rsidRDefault="00217FDC" w:rsidP="00217FD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hyperlink r:id="rId5" w:history="1">
              <w:r w:rsidRPr="008D33DF">
                <w:rPr>
                  <w:rFonts w:ascii="Times New Roman" w:eastAsia="Calibri" w:hAnsi="Times New Roman"/>
                  <w:sz w:val="24"/>
                  <w:szCs w:val="24"/>
                  <w:shd w:val="clear" w:color="auto" w:fill="FFFFFF"/>
                  <w:lang w:val="en-US" w:eastAsia="en-US"/>
                </w:rPr>
                <w:t>www.iitg.ernet.in/scifac/qip/public_html/cd_cell/EC632.pdf</w:t>
              </w:r>
            </w:hyperlink>
          </w:p>
          <w:p w:rsidR="00217FDC" w:rsidRPr="008D33DF" w:rsidRDefault="00217FDC" w:rsidP="00217FD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8D33DF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en-US" w:eastAsia="en-US"/>
              </w:rPr>
              <w:t>www.morse.colorado.edu/~tlen5510/text/</w:t>
            </w:r>
          </w:p>
        </w:tc>
      </w:tr>
    </w:tbl>
    <w:p w:rsidR="00217FDC" w:rsidRPr="008D33DF" w:rsidRDefault="00217FDC" w:rsidP="00217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FDC" w:rsidRDefault="00217FDC" w:rsidP="00217FD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217FDC" w:rsidTr="0036205D">
        <w:trPr>
          <w:trHeight w:val="388"/>
        </w:trPr>
        <w:tc>
          <w:tcPr>
            <w:tcW w:w="104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Contribution of Course Outcomes towards achievement of Program Outcomes </w:t>
            </w:r>
          </w:p>
        </w:tc>
      </w:tr>
      <w:tr w:rsidR="00217FDC" w:rsidTr="0036205D">
        <w:trPr>
          <w:trHeight w:val="1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DC" w:rsidRDefault="00217FDC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217FDC" w:rsidTr="0036205D">
        <w:trPr>
          <w:trHeight w:val="30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17FDC" w:rsidTr="0036205D">
        <w:trPr>
          <w:trHeight w:val="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17FDC" w:rsidTr="0036205D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17FDC" w:rsidTr="0036205D">
        <w:trPr>
          <w:trHeight w:val="30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17FDC" w:rsidTr="0036205D">
        <w:trPr>
          <w:trHeight w:val="3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17FDC" w:rsidTr="0036205D">
        <w:trPr>
          <w:trHeight w:val="30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DC" w:rsidRDefault="00217FDC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038A"/>
    <w:multiLevelType w:val="hybridMultilevel"/>
    <w:tmpl w:val="493A830C"/>
    <w:lvl w:ilvl="0" w:tplc="ED4C43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E381B"/>
    <w:multiLevelType w:val="hybridMultilevel"/>
    <w:tmpl w:val="4C5E1082"/>
    <w:lvl w:ilvl="0" w:tplc="CD78252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20002F"/>
    <w:multiLevelType w:val="hybridMultilevel"/>
    <w:tmpl w:val="6F0821D2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4917D38"/>
    <w:multiLevelType w:val="hybridMultilevel"/>
    <w:tmpl w:val="289C616C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FDC"/>
    <w:rsid w:val="00217FDC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DC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217FDC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217F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tg.ernet.in/scifac/qip/public_html/cd_cell/EC63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2025-02-17T13:15:00Z</dcterms:created>
  <dcterms:modified xsi:type="dcterms:W3CDTF">2025-02-17T13:16:00Z</dcterms:modified>
</cp:coreProperties>
</file>